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0D8" w:rsidRPr="003D60D8" w:rsidRDefault="003D60D8" w:rsidP="003D6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3D60D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РЕПУБЛИКА СРБИЈА</w:t>
      </w:r>
    </w:p>
    <w:p w:rsidR="003D60D8" w:rsidRPr="003D60D8" w:rsidRDefault="003D60D8" w:rsidP="003D60D8">
      <w:pPr>
        <w:tabs>
          <w:tab w:val="right" w:pos="90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3D60D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НАРОДНА СКУПШТИНА</w:t>
      </w:r>
      <w:r w:rsidRPr="003D60D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3D60D8" w:rsidRPr="003D60D8" w:rsidRDefault="003D60D8" w:rsidP="003D6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D60D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Одбор за</w:t>
      </w:r>
      <w:r w:rsidRPr="003D60D8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Pr="003D60D8">
        <w:rPr>
          <w:rFonts w:ascii="Times New Roman" w:eastAsia="Times New Roman" w:hAnsi="Times New Roman" w:cs="Times New Roman"/>
          <w:sz w:val="24"/>
          <w:szCs w:val="24"/>
          <w:lang w:eastAsia="en-GB"/>
        </w:rPr>
        <w:t>финансије, републички буџет</w:t>
      </w:r>
    </w:p>
    <w:p w:rsidR="003D60D8" w:rsidRPr="003D60D8" w:rsidRDefault="003D60D8" w:rsidP="003D6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D60D8">
        <w:rPr>
          <w:rFonts w:ascii="Times New Roman" w:eastAsia="Times New Roman" w:hAnsi="Times New Roman" w:cs="Times New Roman"/>
          <w:sz w:val="24"/>
          <w:szCs w:val="24"/>
          <w:lang w:eastAsia="en-GB"/>
        </w:rPr>
        <w:t>и контролу трошења јавних средстава</w:t>
      </w:r>
    </w:p>
    <w:p w:rsidR="003D60D8" w:rsidRPr="003D60D8" w:rsidRDefault="003D60D8" w:rsidP="003D60D8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val="ru-RU" w:eastAsia="en-GB"/>
        </w:rPr>
      </w:pPr>
      <w:r w:rsidRPr="003D60D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11 </w:t>
      </w:r>
      <w:r w:rsidRPr="003D60D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Број</w:t>
      </w:r>
      <w:r w:rsidR="00340A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06-2/211</w:t>
      </w:r>
      <w:r w:rsidRPr="003D60D8">
        <w:rPr>
          <w:rFonts w:ascii="Times New Roman" w:eastAsia="Times New Roman" w:hAnsi="Times New Roman" w:cs="Times New Roman"/>
          <w:sz w:val="24"/>
          <w:szCs w:val="24"/>
          <w:lang w:eastAsia="en-GB"/>
        </w:rPr>
        <w:t>-23</w:t>
      </w:r>
      <w:r w:rsidRPr="003D60D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</w:p>
    <w:p w:rsidR="003D60D8" w:rsidRPr="003D60D8" w:rsidRDefault="00340AF3" w:rsidP="003D6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18. октобар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2023. 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године</w:t>
      </w:r>
    </w:p>
    <w:p w:rsidR="00CE7AD9" w:rsidRDefault="003D60D8" w:rsidP="003D6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3D60D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Б</w:t>
      </w:r>
      <w:r w:rsidRPr="003D60D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3D60D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е</w:t>
      </w:r>
      <w:r w:rsidRPr="003D60D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3D60D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о</w:t>
      </w:r>
      <w:r w:rsidRPr="003D60D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3D60D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г</w:t>
      </w:r>
      <w:r w:rsidRPr="003D60D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3D60D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р</w:t>
      </w:r>
      <w:r w:rsidRPr="003D60D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3D60D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а</w:t>
      </w:r>
      <w:r w:rsidRPr="003D60D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3D60D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д</w:t>
      </w:r>
      <w:bookmarkStart w:id="0" w:name="_GoBack"/>
      <w:bookmarkEnd w:id="0"/>
    </w:p>
    <w:p w:rsidR="00CE7AD9" w:rsidRPr="003D60D8" w:rsidRDefault="00CE7AD9" w:rsidP="003D6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3D60D8" w:rsidRPr="003D60D8" w:rsidRDefault="003D60D8" w:rsidP="003D6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3D60D8" w:rsidRPr="003D60D8" w:rsidRDefault="003D60D8" w:rsidP="003D6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60D8" w:rsidRPr="003D60D8" w:rsidRDefault="003D60D8" w:rsidP="003D6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60D8">
        <w:rPr>
          <w:rFonts w:ascii="Times New Roman" w:eastAsia="Times New Roman" w:hAnsi="Times New Roman" w:cs="Times New Roman"/>
          <w:sz w:val="24"/>
          <w:szCs w:val="24"/>
        </w:rPr>
        <w:t>ЗАПИСНИК</w:t>
      </w:r>
    </w:p>
    <w:p w:rsidR="003D60D8" w:rsidRPr="003D60D8" w:rsidRDefault="00340AF3" w:rsidP="003D6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37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. СЕДНИЦЕ ОДБОРА ЗА ФИНАНСИЈЕ, 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br/>
        <w:t>РЕПУБЛИЧКИ БУЏЕТ И КОНТРОЛУ ТРОШЕЊА ЈАВНИХ СРЕДСТАВА,</w:t>
      </w:r>
    </w:p>
    <w:p w:rsidR="003D60D8" w:rsidRPr="003D60D8" w:rsidRDefault="003D60D8" w:rsidP="003D6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60D8">
        <w:rPr>
          <w:rFonts w:ascii="Times New Roman" w:eastAsia="Times New Roman" w:hAnsi="Times New Roman" w:cs="Times New Roman"/>
          <w:sz w:val="24"/>
          <w:szCs w:val="24"/>
        </w:rPr>
        <w:t xml:space="preserve">ОДРЖАНЕ </w:t>
      </w:r>
      <w:r w:rsidR="00340AF3">
        <w:rPr>
          <w:rFonts w:ascii="Times New Roman" w:eastAsia="Times New Roman" w:hAnsi="Times New Roman" w:cs="Times New Roman"/>
          <w:sz w:val="24"/>
          <w:szCs w:val="24"/>
        </w:rPr>
        <w:t>18. ОКТОБРА 2023. ГОДИНЕ У ЗАЈЕЧАРУ</w:t>
      </w:r>
    </w:p>
    <w:p w:rsidR="003D60D8" w:rsidRDefault="003D60D8" w:rsidP="003D6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AD9" w:rsidRPr="003D60D8" w:rsidRDefault="00CE7AD9" w:rsidP="003D6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60D8" w:rsidRPr="003D60D8" w:rsidRDefault="003D60D8" w:rsidP="003D6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60D8" w:rsidRPr="003D60D8" w:rsidRDefault="00340AF3" w:rsidP="003D60D8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0D8">
        <w:rPr>
          <w:rFonts w:ascii="Times New Roman" w:eastAsia="Times New Roman" w:hAnsi="Times New Roman" w:cs="Times New Roman"/>
          <w:sz w:val="24"/>
          <w:szCs w:val="24"/>
        </w:rPr>
        <w:t xml:space="preserve">Седница </w:t>
      </w:r>
      <w:r>
        <w:rPr>
          <w:rFonts w:ascii="Times New Roman" w:eastAsia="Times New Roman" w:hAnsi="Times New Roman" w:cs="Times New Roman"/>
          <w:sz w:val="24"/>
          <w:szCs w:val="24"/>
        </w:rPr>
        <w:t>је почела у 11,25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 часова.  </w:t>
      </w:r>
    </w:p>
    <w:p w:rsidR="003D60D8" w:rsidRPr="003D60D8" w:rsidRDefault="00340AF3" w:rsidP="003D60D8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Седници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 је председавао Верољуб Арсић, председник Одбора.</w:t>
      </w:r>
    </w:p>
    <w:p w:rsidR="00D32EDA" w:rsidRDefault="003D60D8" w:rsidP="003D60D8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0D8">
        <w:rPr>
          <w:rFonts w:ascii="Times New Roman" w:eastAsia="Times New Roman" w:hAnsi="Times New Roman" w:cs="Times New Roman"/>
          <w:sz w:val="24"/>
          <w:szCs w:val="24"/>
        </w:rPr>
        <w:t>Седници су присуствовали чланови Одбора:</w:t>
      </w:r>
      <w:r w:rsidR="00D32EDA">
        <w:rPr>
          <w:rFonts w:ascii="Times New Roman" w:eastAsia="Times New Roman" w:hAnsi="Times New Roman" w:cs="Times New Roman"/>
          <w:sz w:val="24"/>
          <w:szCs w:val="24"/>
        </w:rPr>
        <w:t xml:space="preserve"> Мирослав Кондић,</w:t>
      </w:r>
      <w:r w:rsidRPr="003D60D8">
        <w:rPr>
          <w:rFonts w:ascii="Times New Roman" w:eastAsia="Times New Roman" w:hAnsi="Times New Roman" w:cs="Times New Roman"/>
          <w:sz w:val="24"/>
          <w:szCs w:val="24"/>
        </w:rPr>
        <w:t xml:space="preserve"> Светлана Милијић, Никола Радосављевић, </w:t>
      </w:r>
      <w:r w:rsidR="00D32EDA">
        <w:rPr>
          <w:rFonts w:ascii="Times New Roman" w:eastAsia="Times New Roman" w:hAnsi="Times New Roman" w:cs="Times New Roman"/>
          <w:sz w:val="24"/>
          <w:szCs w:val="24"/>
        </w:rPr>
        <w:t>Тијана Давидовац и Драган М. Марковић.</w:t>
      </w:r>
    </w:p>
    <w:p w:rsidR="003D60D8" w:rsidRPr="003D60D8" w:rsidRDefault="003D60D8" w:rsidP="003D60D8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0D8">
        <w:rPr>
          <w:rFonts w:ascii="Times New Roman" w:eastAsia="Times New Roman" w:hAnsi="Times New Roman" w:cs="Times New Roman"/>
          <w:sz w:val="24"/>
          <w:szCs w:val="24"/>
        </w:rPr>
        <w:t>Седници су присуствовали заменици чланова Одбора: Братимир Васиљев</w:t>
      </w:r>
      <w:r w:rsidR="006E125A">
        <w:rPr>
          <w:rFonts w:ascii="Times New Roman" w:eastAsia="Times New Roman" w:hAnsi="Times New Roman" w:cs="Times New Roman"/>
          <w:sz w:val="24"/>
          <w:szCs w:val="24"/>
        </w:rPr>
        <w:t>ић (заменик Ане Белои</w:t>
      </w:r>
      <w:r w:rsidR="00D32EDA">
        <w:rPr>
          <w:rFonts w:ascii="Times New Roman" w:eastAsia="Times New Roman" w:hAnsi="Times New Roman" w:cs="Times New Roman"/>
          <w:sz w:val="24"/>
          <w:szCs w:val="24"/>
        </w:rPr>
        <w:t xml:space="preserve">це Мартаћ), Дарко Јовановић (заменик Александре Томић), </w:t>
      </w:r>
      <w:r w:rsidRPr="003D60D8">
        <w:rPr>
          <w:rFonts w:ascii="Times New Roman" w:eastAsia="Times New Roman" w:hAnsi="Times New Roman" w:cs="Times New Roman"/>
          <w:sz w:val="24"/>
          <w:szCs w:val="24"/>
        </w:rPr>
        <w:t>Зоран Стојановић</w:t>
      </w:r>
      <w:r w:rsidR="00D32EDA">
        <w:rPr>
          <w:rFonts w:ascii="Times New Roman" w:eastAsia="Times New Roman" w:hAnsi="Times New Roman" w:cs="Times New Roman"/>
          <w:sz w:val="24"/>
          <w:szCs w:val="24"/>
        </w:rPr>
        <w:t xml:space="preserve"> (заменик Верољуба Стевановића) и Дејан Манић (заменик Војислава Вујића).</w:t>
      </w:r>
    </w:p>
    <w:p w:rsidR="003D60D8" w:rsidRPr="003D60D8" w:rsidRDefault="003D60D8" w:rsidP="003D60D8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0D8">
        <w:rPr>
          <w:rFonts w:ascii="Times New Roman" w:eastAsia="Times New Roman" w:hAnsi="Times New Roman" w:cs="Times New Roman"/>
          <w:sz w:val="24"/>
          <w:szCs w:val="24"/>
        </w:rPr>
        <w:t xml:space="preserve">Седници нису присуствовали чланови Одбора: Душан Бајатовић, Владимир Обрадовић, Мирослав Алексић, Бојана </w:t>
      </w:r>
      <w:r w:rsidR="00C02276">
        <w:rPr>
          <w:rFonts w:ascii="Times New Roman" w:eastAsia="Times New Roman" w:hAnsi="Times New Roman" w:cs="Times New Roman"/>
          <w:sz w:val="24"/>
          <w:szCs w:val="24"/>
        </w:rPr>
        <w:t>Букумировић, Небојша Зеленовић, Розалија Екрес</w:t>
      </w:r>
      <w:r w:rsidRPr="003D60D8">
        <w:rPr>
          <w:rFonts w:ascii="Times New Roman" w:eastAsia="Times New Roman" w:hAnsi="Times New Roman" w:cs="Times New Roman"/>
          <w:sz w:val="24"/>
          <w:szCs w:val="24"/>
        </w:rPr>
        <w:t>, нити њихови заменици.</w:t>
      </w:r>
    </w:p>
    <w:p w:rsidR="003D60D8" w:rsidRPr="003D60D8" w:rsidRDefault="003D60D8" w:rsidP="003D60D8">
      <w:pPr>
        <w:pStyle w:val="NoSpacing"/>
        <w:spacing w:after="4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D60D8">
        <w:rPr>
          <w:rFonts w:ascii="Times New Roman" w:hAnsi="Times New Roman"/>
          <w:sz w:val="24"/>
          <w:szCs w:val="24"/>
          <w:lang w:val="sr-Cyrl-RS"/>
        </w:rPr>
        <w:t>На позив председника Одбора, седници су присуствовали</w:t>
      </w:r>
      <w:r w:rsidR="003D68AF">
        <w:rPr>
          <w:rFonts w:ascii="Times New Roman" w:hAnsi="Times New Roman"/>
          <w:sz w:val="24"/>
          <w:szCs w:val="24"/>
          <w:lang w:val="sr-Cyrl-RS"/>
        </w:rPr>
        <w:t xml:space="preserve"> представници Државне ревизорске институције</w:t>
      </w:r>
      <w:r w:rsidRPr="003D60D8">
        <w:rPr>
          <w:rFonts w:ascii="Times New Roman" w:hAnsi="Times New Roman"/>
          <w:sz w:val="24"/>
          <w:szCs w:val="24"/>
          <w:lang w:val="sr-Cyrl-RS"/>
        </w:rPr>
        <w:t xml:space="preserve">: др Душко Пејовић, председник </w:t>
      </w:r>
      <w:r w:rsidR="003D68AF">
        <w:rPr>
          <w:rFonts w:ascii="Times New Roman" w:hAnsi="Times New Roman"/>
          <w:sz w:val="24"/>
          <w:szCs w:val="24"/>
          <w:lang w:val="sr-Cyrl-RS"/>
        </w:rPr>
        <w:t>и генерални државни ревизор</w:t>
      </w:r>
      <w:r w:rsidRPr="003D60D8">
        <w:rPr>
          <w:rFonts w:ascii="Times New Roman" w:hAnsi="Times New Roman"/>
          <w:sz w:val="24"/>
          <w:szCs w:val="24"/>
        </w:rPr>
        <w:t>,</w:t>
      </w:r>
      <w:r w:rsidRPr="003D60D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68AF">
        <w:rPr>
          <w:rFonts w:ascii="Times New Roman" w:hAnsi="Times New Roman"/>
          <w:sz w:val="24"/>
          <w:szCs w:val="24"/>
          <w:lang w:val="sr-Cyrl-RS"/>
        </w:rPr>
        <w:t xml:space="preserve">Невенка Бојанић, </w:t>
      </w:r>
      <w:r w:rsidR="003D68AF" w:rsidRPr="003D60D8">
        <w:rPr>
          <w:rFonts w:ascii="Times New Roman" w:hAnsi="Times New Roman"/>
          <w:sz w:val="24"/>
          <w:szCs w:val="24"/>
          <w:lang w:val="sr-Cyrl-RS"/>
        </w:rPr>
        <w:t>члан Савета</w:t>
      </w:r>
      <w:r w:rsidR="003D68A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3D60D8">
        <w:rPr>
          <w:rFonts w:ascii="Times New Roman" w:hAnsi="Times New Roman"/>
          <w:sz w:val="24"/>
          <w:szCs w:val="24"/>
          <w:lang w:val="sr-Cyrl-RS"/>
        </w:rPr>
        <w:t>Љиљана Димитријевић</w:t>
      </w:r>
      <w:r w:rsidRPr="003D60D8">
        <w:rPr>
          <w:rFonts w:ascii="Times New Roman" w:hAnsi="Times New Roman"/>
          <w:sz w:val="24"/>
          <w:szCs w:val="24"/>
        </w:rPr>
        <w:t xml:space="preserve">, </w:t>
      </w:r>
      <w:r w:rsidRPr="003D60D8">
        <w:rPr>
          <w:rFonts w:ascii="Times New Roman" w:hAnsi="Times New Roman"/>
          <w:sz w:val="24"/>
          <w:szCs w:val="24"/>
          <w:lang w:val="sr-Cyrl-RS"/>
        </w:rPr>
        <w:t xml:space="preserve">члан Савета, </w:t>
      </w:r>
      <w:r w:rsidR="003D68AF">
        <w:rPr>
          <w:rFonts w:ascii="Times New Roman" w:hAnsi="Times New Roman"/>
          <w:sz w:val="24"/>
          <w:szCs w:val="24"/>
          <w:lang w:val="sr-Cyrl-RS"/>
        </w:rPr>
        <w:t xml:space="preserve">Маријана Симовић, </w:t>
      </w:r>
      <w:r w:rsidR="003D68AF" w:rsidRPr="003D60D8">
        <w:rPr>
          <w:rFonts w:ascii="Times New Roman" w:hAnsi="Times New Roman"/>
          <w:sz w:val="24"/>
          <w:szCs w:val="24"/>
          <w:lang w:val="sr-Cyrl-RS"/>
        </w:rPr>
        <w:t>члан Савета</w:t>
      </w:r>
      <w:r w:rsidR="003D68A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3D60D8">
        <w:rPr>
          <w:rFonts w:ascii="Times New Roman" w:hAnsi="Times New Roman"/>
          <w:sz w:val="24"/>
          <w:szCs w:val="24"/>
          <w:lang w:val="sr-Cyrl-RS"/>
        </w:rPr>
        <w:t>Жељко Мотић</w:t>
      </w:r>
      <w:r w:rsidR="003D68AF">
        <w:rPr>
          <w:rFonts w:ascii="Times New Roman" w:hAnsi="Times New Roman"/>
          <w:sz w:val="24"/>
          <w:szCs w:val="24"/>
          <w:lang w:val="sr-Cyrl-RS"/>
        </w:rPr>
        <w:t>, врховни државни ревизор, Драган Голубовић, врховни државни ревизор, и Ивана Јевтић Стевановић, овлашћени државни ревизор.</w:t>
      </w:r>
    </w:p>
    <w:p w:rsidR="003D60D8" w:rsidRDefault="003D60D8" w:rsidP="003D60D8">
      <w:pPr>
        <w:pStyle w:val="NoSpacing"/>
        <w:spacing w:after="4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D60D8">
        <w:rPr>
          <w:rFonts w:ascii="Times New Roman" w:hAnsi="Times New Roman"/>
          <w:sz w:val="24"/>
          <w:szCs w:val="24"/>
          <w:lang w:val="sr-Cyrl-RS"/>
        </w:rPr>
        <w:t>На позив председника Одб</w:t>
      </w:r>
      <w:r w:rsidR="00947867">
        <w:rPr>
          <w:rFonts w:ascii="Times New Roman" w:hAnsi="Times New Roman"/>
          <w:sz w:val="24"/>
          <w:szCs w:val="24"/>
          <w:lang w:val="sr-Cyrl-RS"/>
        </w:rPr>
        <w:t>ора, седници су присуствовали и</w:t>
      </w:r>
      <w:r w:rsidRPr="003D60D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47867">
        <w:rPr>
          <w:rFonts w:ascii="Times New Roman" w:hAnsi="Times New Roman"/>
          <w:sz w:val="24"/>
          <w:szCs w:val="24"/>
          <w:lang w:val="sr-Cyrl-RS"/>
        </w:rPr>
        <w:t>представници Града Зајечара</w:t>
      </w:r>
      <w:r w:rsidRPr="003D60D8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947867">
        <w:rPr>
          <w:rFonts w:ascii="Times New Roman" w:hAnsi="Times New Roman"/>
          <w:sz w:val="24"/>
          <w:szCs w:val="24"/>
          <w:lang w:val="sr-Cyrl-RS"/>
        </w:rPr>
        <w:t>Бошко Ничић, градоначелник, Слободан Виденовић, начелник Градске управе, Сунчица Лалић Стојановић, помоћник градоначелника, Иван Живковић, начелник О</w:t>
      </w:r>
      <w:r w:rsidR="00DD4CBD">
        <w:rPr>
          <w:rFonts w:ascii="Times New Roman" w:hAnsi="Times New Roman"/>
          <w:sz w:val="24"/>
          <w:szCs w:val="24"/>
          <w:lang w:val="sr-Cyrl-RS"/>
        </w:rPr>
        <w:t>дељења за локални економски развој, Валентина Ђуричић, начелник Одељења за финансије, Габријела Ритупер Бегић, шеф буџета, Братислав Станић, ЈКП „Водовод“, и Небојша Божиновић, ЈКП „Зајечар“.</w:t>
      </w:r>
    </w:p>
    <w:p w:rsidR="00DD4CBD" w:rsidRPr="003D60D8" w:rsidRDefault="00DD4CBD" w:rsidP="003D60D8">
      <w:pPr>
        <w:pStyle w:val="NoSpacing"/>
        <w:spacing w:after="4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E7AD9" w:rsidRDefault="00CE7AD9" w:rsidP="003D60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60D8" w:rsidRPr="003D60D8" w:rsidRDefault="003D60D8" w:rsidP="003D60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0D8">
        <w:rPr>
          <w:rFonts w:ascii="Times New Roman" w:eastAsia="Times New Roman" w:hAnsi="Times New Roman" w:cs="Times New Roman"/>
          <w:sz w:val="24"/>
          <w:szCs w:val="24"/>
        </w:rPr>
        <w:lastRenderedPageBreak/>
        <w:t>На предлог председника, Одбор је</w:t>
      </w:r>
      <w:r w:rsidR="00A650A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60D8">
        <w:rPr>
          <w:rFonts w:ascii="Times New Roman" w:eastAsia="Times New Roman" w:hAnsi="Times New Roman" w:cs="Times New Roman"/>
          <w:sz w:val="24"/>
          <w:szCs w:val="24"/>
        </w:rPr>
        <w:t xml:space="preserve"> једногласно </w:t>
      </w:r>
      <w:r w:rsidRPr="003D60D8">
        <w:rPr>
          <w:rFonts w:ascii="Times New Roman" w:hAnsi="Times New Roman" w:cs="Times New Roman"/>
          <w:bCs/>
          <w:sz w:val="24"/>
          <w:szCs w:val="24"/>
        </w:rPr>
        <w:t>(</w:t>
      </w:r>
      <w:r w:rsidR="00A650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</w:t>
      </w:r>
      <w:r w:rsidRPr="003D60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гласова за)</w:t>
      </w:r>
      <w:r w:rsidR="00A650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3D60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D60D8">
        <w:rPr>
          <w:rFonts w:ascii="Times New Roman" w:hAnsi="Times New Roman" w:cs="Times New Roman"/>
          <w:bCs/>
          <w:sz w:val="24"/>
          <w:szCs w:val="24"/>
        </w:rPr>
        <w:t>утврдио</w:t>
      </w:r>
      <w:r w:rsidRPr="003D60D8">
        <w:rPr>
          <w:rFonts w:ascii="Times New Roman" w:eastAsia="Times New Roman" w:hAnsi="Times New Roman" w:cs="Times New Roman"/>
          <w:sz w:val="24"/>
          <w:szCs w:val="24"/>
        </w:rPr>
        <w:t xml:space="preserve"> следећи </w:t>
      </w:r>
    </w:p>
    <w:p w:rsidR="003D60D8" w:rsidRPr="003D60D8" w:rsidRDefault="003D60D8" w:rsidP="003D60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0A4" w:rsidRDefault="00A650A4" w:rsidP="00295C5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A650A4">
        <w:rPr>
          <w:rFonts w:ascii="Times New Roman" w:eastAsia="Times New Roman" w:hAnsi="Times New Roman"/>
          <w:sz w:val="24"/>
          <w:szCs w:val="24"/>
          <w:lang w:val="sr-Cyrl-CS" w:eastAsia="en-GB"/>
        </w:rPr>
        <w:t>Д н е в н и   р е д:</w:t>
      </w:r>
    </w:p>
    <w:p w:rsidR="00B94AE1" w:rsidRPr="00A650A4" w:rsidRDefault="00B94AE1" w:rsidP="00295C5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A650A4" w:rsidRPr="00A650A4" w:rsidRDefault="00A650A4" w:rsidP="00295C5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Latn-RS" w:eastAsia="sr-Cyrl-CS"/>
        </w:rPr>
      </w:pP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  <w:t>1. Представљање ревизорских извештаја корисника јавних средстава - град Зајечар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Latn-RS" w:eastAsia="sr-Cyrl-CS"/>
        </w:rPr>
        <w:t>:</w:t>
      </w:r>
    </w:p>
    <w:p w:rsidR="00A650A4" w:rsidRPr="00A650A4" w:rsidRDefault="00A650A4" w:rsidP="00295C5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  <w:t>-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  <w:t>Извештај о ревизији консолидованих финансијских извештаја завршног рачуна буџета града Зајечара за 2019. годину (број 400-1226/20 од 2. септембра 2020. године);</w:t>
      </w:r>
    </w:p>
    <w:p w:rsidR="00A650A4" w:rsidRPr="00A650A4" w:rsidRDefault="00A650A4" w:rsidP="00295C5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  <w:t>-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  <w:t>Извештај о ревизији сврсисходности пословања – „Утицај припреме одлуке о буџету јединица локалне самоуправе на ефикасно и ефективно коришћење буџетских средстава из 2022. године“ (број 400-2818/22 од 19. новембра 2022. године);</w:t>
      </w:r>
    </w:p>
    <w:p w:rsidR="00A650A4" w:rsidRPr="00A650A4" w:rsidRDefault="00A650A4" w:rsidP="00295C5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  <w:t>-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  <w:t>Извештај о ревизији финансијских извештаја и правилности пословања ЈКП „Водовод“, Зајечар за 2017. годину (број 400-3741/18 од 5. децембра 2018. године);</w:t>
      </w:r>
    </w:p>
    <w:p w:rsidR="00A650A4" w:rsidRPr="00A650A4" w:rsidRDefault="00A650A4" w:rsidP="00295C5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  <w:t>-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  <w:t>Извештај о ревизији правилности пословања у делу примене закона који регулишу обрачун и исплату зарада код Јавног комунално – стамбеног предузећа „Зајечар“, Зајечар за 2017. годину (број 400-3746/18 од 5. децембра 2018. године);</w:t>
      </w:r>
    </w:p>
    <w:p w:rsidR="00A650A4" w:rsidRPr="00A650A4" w:rsidRDefault="00A650A4" w:rsidP="00295C5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  <w:t>-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  <w:t>Извештај о ревизији финансијских извештаја Апотекарске установе Зајечар, Зајечар за 2020. годину (број 400-1602/21 од 14. септембра 2021. године);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</w:r>
    </w:p>
    <w:p w:rsidR="00295C5C" w:rsidRDefault="00A650A4" w:rsidP="00295C5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  <w:t>2. Разматрање обједињеног извештаја о ревизијама правилности и сврсисходности пословања „Правилност и ефикасност планирања јавних набавки у јединицама локалне власти код директних корисника буџетских средстава“ (број 400-1224/23 од 21. јуна 2023. године).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</w:r>
    </w:p>
    <w:p w:rsidR="00A650A4" w:rsidRPr="00A650A4" w:rsidRDefault="00A650A4" w:rsidP="00295C5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</w:p>
    <w:p w:rsidR="00B94AE1" w:rsidRDefault="003D60D8" w:rsidP="00B94AE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0D8">
        <w:rPr>
          <w:rStyle w:val="colornavy"/>
          <w:rFonts w:ascii="Times New Roman" w:hAnsi="Times New Roman" w:cs="Times New Roman"/>
          <w:sz w:val="24"/>
          <w:szCs w:val="24"/>
        </w:rPr>
        <w:t>Пре преласка на рад по утврђеним тачкама дневног реда,</w:t>
      </w:r>
      <w:r w:rsidRPr="003D60D8">
        <w:rPr>
          <w:rFonts w:ascii="Times New Roman" w:hAnsi="Times New Roman" w:cs="Times New Roman"/>
          <w:sz w:val="24"/>
          <w:szCs w:val="24"/>
        </w:rPr>
        <w:t xml:space="preserve"> председник Одбора је подсетио чланове и заменике чланова Одбора да се одржавањем ове седнице у </w:t>
      </w:r>
      <w:r w:rsidR="00B94AE1">
        <w:rPr>
          <w:rFonts w:ascii="Times New Roman" w:hAnsi="Times New Roman" w:cs="Times New Roman"/>
          <w:sz w:val="24"/>
          <w:szCs w:val="24"/>
        </w:rPr>
        <w:t>Зајечару</w:t>
      </w:r>
      <w:r w:rsidRPr="003D60D8">
        <w:rPr>
          <w:rFonts w:ascii="Times New Roman" w:hAnsi="Times New Roman" w:cs="Times New Roman"/>
          <w:sz w:val="24"/>
          <w:szCs w:val="24"/>
        </w:rPr>
        <w:t xml:space="preserve">, односно ван седишта Народне скупштине, испуњава обавеза која произилази из Акционог плана за спровођење владиног Програма реформе управљања јавним финансијама, а то је обавеза да овај одбор размотри извештаје ДРИ о обављеним ревизијама појединих корисника јавних средстава. </w:t>
      </w:r>
    </w:p>
    <w:p w:rsidR="003D60D8" w:rsidRDefault="003D60D8" w:rsidP="00B94AE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D60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 наставку, председник Одбора Верољуб Арсић дао је реч </w:t>
      </w:r>
      <w:r w:rsidR="00741C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Бошку Н</w:t>
      </w:r>
      <w:r w:rsidR="00E570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741C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чићу</w:t>
      </w:r>
      <w:r w:rsidRPr="003D60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741C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градоначелнику Града Зајечара</w:t>
      </w:r>
      <w:r w:rsidRPr="003D60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E801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Градоначелник је указао на то да се Градска управа потрудила да отклони већину примедби коју је ДРИ имала у </w:t>
      </w:r>
      <w:r w:rsidR="009E154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спроведеној </w:t>
      </w:r>
      <w:r w:rsidR="00E801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ревизији Града Зајечара.</w:t>
      </w:r>
    </w:p>
    <w:p w:rsidR="00EF3EF9" w:rsidRDefault="00EF3EF9" w:rsidP="00B94AE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13A50" w:rsidRPr="00813A50" w:rsidRDefault="003D60D8" w:rsidP="00813A5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</w:pPr>
      <w:r w:rsidRPr="003D60D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Прва тачка дневног реда</w:t>
      </w:r>
      <w:r w:rsidRPr="003D60D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Представљање ревизорских извештаја корисника јавних средстава - град Зајечар</w:t>
      </w:r>
      <w:r w:rsidR="00C47B80">
        <w:rPr>
          <w:rFonts w:ascii="Times New Roman" w:eastAsia="Times New Roman" w:hAnsi="Times New Roman"/>
          <w:b/>
          <w:color w:val="000000"/>
          <w:sz w:val="24"/>
          <w:szCs w:val="24"/>
          <w:lang w:eastAsia="sr-Cyrl-CS"/>
        </w:rPr>
        <w:t>: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eastAsia="sr-Cyrl-CS"/>
        </w:rPr>
        <w:t xml:space="preserve"> 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Извештај о ревизији консолидованих финансијских извештаја завршног рачуна буџета града Зајечара за 2019. годину; Извештај о ревизији сврсисходности пословања – „Утицај припреме одлуке о буџету јединица локалне самоуправе на ефикасно и ефективно коришћење буџетских средстава из 2022. године“; Извештај о ревизији финансијских извештаја и правилности пословања ЈКП „Водовод“, Зајечар за 2017. годину; Извештај о ревизији правилности пословања у делу примене закона који регулишу обрачун и исплату зарада код Јавног комунално – стамбеног предузећа „Зајечар“, Зајечар за 2017. годину; Извештај о ревизији финансијских извештаја Апотекарске установе З</w:t>
      </w:r>
      <w:r w:rsid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ајечар, Зајечар за 2020. годину</w:t>
      </w:r>
    </w:p>
    <w:p w:rsidR="00B97A7F" w:rsidRPr="00A650A4" w:rsidRDefault="00B97A7F" w:rsidP="00813A5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</w:p>
    <w:p w:rsidR="00D80925" w:rsidRDefault="003D60D8" w:rsidP="008D0F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60D8">
        <w:rPr>
          <w:rFonts w:ascii="Times New Roman" w:hAnsi="Times New Roman" w:cs="Times New Roman"/>
          <w:sz w:val="24"/>
          <w:szCs w:val="24"/>
          <w:lang w:val="en-US" w:eastAsia="sr-Cyrl-CS"/>
        </w:rPr>
        <w:t>Др</w:t>
      </w:r>
      <w:proofErr w:type="spellEnd"/>
      <w:r w:rsidRPr="003D60D8">
        <w:rPr>
          <w:rFonts w:ascii="Times New Roman" w:hAnsi="Times New Roman" w:cs="Times New Roman"/>
          <w:sz w:val="24"/>
          <w:szCs w:val="24"/>
          <w:lang w:val="en-US" w:eastAsia="sr-Cyrl-CS"/>
        </w:rPr>
        <w:t xml:space="preserve"> </w:t>
      </w:r>
      <w:proofErr w:type="spellStart"/>
      <w:r w:rsidRPr="003D60D8">
        <w:rPr>
          <w:rFonts w:ascii="Times New Roman" w:hAnsi="Times New Roman" w:cs="Times New Roman"/>
          <w:sz w:val="24"/>
          <w:szCs w:val="24"/>
          <w:lang w:val="en-US" w:eastAsia="sr-Cyrl-CS"/>
        </w:rPr>
        <w:t>Душко</w:t>
      </w:r>
      <w:proofErr w:type="spellEnd"/>
      <w:r w:rsidRPr="003D60D8">
        <w:rPr>
          <w:rFonts w:ascii="Times New Roman" w:hAnsi="Times New Roman" w:cs="Times New Roman"/>
          <w:sz w:val="24"/>
          <w:szCs w:val="24"/>
          <w:lang w:val="en-US" w:eastAsia="sr-Cyrl-CS"/>
        </w:rPr>
        <w:t xml:space="preserve"> </w:t>
      </w:r>
      <w:proofErr w:type="spellStart"/>
      <w:r w:rsidRPr="003D60D8">
        <w:rPr>
          <w:rFonts w:ascii="Times New Roman" w:hAnsi="Times New Roman" w:cs="Times New Roman"/>
          <w:sz w:val="24"/>
          <w:szCs w:val="24"/>
          <w:lang w:val="en-US" w:eastAsia="sr-Cyrl-CS"/>
        </w:rPr>
        <w:t>Пејовић</w:t>
      </w:r>
      <w:proofErr w:type="spellEnd"/>
      <w:r w:rsidRPr="003D60D8">
        <w:rPr>
          <w:rFonts w:ascii="Times New Roman" w:hAnsi="Times New Roman" w:cs="Times New Roman"/>
          <w:sz w:val="24"/>
          <w:szCs w:val="24"/>
          <w:lang w:eastAsia="sr-Cyrl-CS"/>
        </w:rPr>
        <w:t>,</w:t>
      </w:r>
      <w:r w:rsidRPr="003D60D8">
        <w:rPr>
          <w:rFonts w:ascii="Times New Roman" w:hAnsi="Times New Roman" w:cs="Times New Roman"/>
          <w:sz w:val="24"/>
          <w:szCs w:val="24"/>
        </w:rPr>
        <w:t xml:space="preserve"> председник Савета ДРИ и генерални државни ревизор,</w:t>
      </w:r>
      <w:r w:rsidRPr="003D60D8">
        <w:rPr>
          <w:rFonts w:ascii="Times New Roman" w:hAnsi="Times New Roman" w:cs="Times New Roman"/>
          <w:sz w:val="24"/>
          <w:szCs w:val="24"/>
          <w:lang w:val="en-US" w:eastAsia="sr-Cyrl-CS"/>
        </w:rPr>
        <w:t xml:space="preserve"> </w:t>
      </w:r>
      <w:r w:rsidRPr="003D60D8">
        <w:rPr>
          <w:rFonts w:ascii="Times New Roman" w:hAnsi="Times New Roman" w:cs="Times New Roman"/>
          <w:sz w:val="24"/>
          <w:szCs w:val="24"/>
          <w:lang w:eastAsia="sr-Cyrl-CS"/>
        </w:rPr>
        <w:t>представио</w:t>
      </w:r>
      <w:r w:rsidRPr="003D60D8">
        <w:rPr>
          <w:rFonts w:ascii="Times New Roman" w:hAnsi="Times New Roman" w:cs="Times New Roman"/>
          <w:sz w:val="24"/>
          <w:szCs w:val="24"/>
          <w:lang w:val="en-US" w:eastAsia="sr-Cyrl-CS"/>
        </w:rPr>
        <w:t xml:space="preserve"> </w:t>
      </w:r>
      <w:proofErr w:type="spellStart"/>
      <w:r w:rsidRPr="003D60D8">
        <w:rPr>
          <w:rFonts w:ascii="Times New Roman" w:hAnsi="Times New Roman" w:cs="Times New Roman"/>
          <w:sz w:val="24"/>
          <w:szCs w:val="24"/>
          <w:lang w:val="en-US" w:eastAsia="sr-Cyrl-CS"/>
        </w:rPr>
        <w:t>је</w:t>
      </w:r>
      <w:proofErr w:type="spellEnd"/>
      <w:r w:rsidRPr="003D60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7B80">
        <w:rPr>
          <w:rFonts w:ascii="Times New Roman" w:hAnsi="Times New Roman" w:cs="Times New Roman"/>
          <w:sz w:val="24"/>
          <w:szCs w:val="24"/>
        </w:rPr>
        <w:t xml:space="preserve">укратко </w:t>
      </w:r>
      <w:r w:rsidR="00CC7D9E">
        <w:rPr>
          <w:rFonts w:ascii="Times New Roman" w:hAnsi="Times New Roman" w:cs="Times New Roman"/>
          <w:sz w:val="24"/>
          <w:szCs w:val="24"/>
        </w:rPr>
        <w:t xml:space="preserve">свих пет </w:t>
      </w:r>
      <w:proofErr w:type="spellStart"/>
      <w:r w:rsidR="00D80925">
        <w:rPr>
          <w:rFonts w:ascii="Times New Roman" w:hAnsi="Times New Roman" w:cs="Times New Roman"/>
          <w:sz w:val="24"/>
          <w:szCs w:val="24"/>
          <w:lang w:val="en-US"/>
        </w:rPr>
        <w:t>и</w:t>
      </w:r>
      <w:r w:rsidRPr="003D60D8">
        <w:rPr>
          <w:rFonts w:ascii="Times New Roman" w:hAnsi="Times New Roman" w:cs="Times New Roman"/>
          <w:sz w:val="24"/>
          <w:szCs w:val="24"/>
          <w:lang w:val="en-US"/>
        </w:rPr>
        <w:t>звештај</w:t>
      </w:r>
      <w:proofErr w:type="spellEnd"/>
      <w:r w:rsidR="00CC7D9E">
        <w:rPr>
          <w:rFonts w:ascii="Times New Roman" w:hAnsi="Times New Roman" w:cs="Times New Roman"/>
          <w:sz w:val="24"/>
          <w:szCs w:val="24"/>
        </w:rPr>
        <w:t>а</w:t>
      </w:r>
      <w:r w:rsidR="00CC7D9E">
        <w:rPr>
          <w:rFonts w:ascii="Times New Roman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="00CC7D9E">
        <w:rPr>
          <w:rFonts w:ascii="Times New Roman" w:hAnsi="Times New Roman" w:cs="Times New Roman"/>
          <w:sz w:val="24"/>
          <w:szCs w:val="24"/>
          <w:lang w:val="en-US"/>
        </w:rPr>
        <w:t>ревизији</w:t>
      </w:r>
      <w:proofErr w:type="spellEnd"/>
      <w:r w:rsidR="00CC7D9E">
        <w:rPr>
          <w:rFonts w:ascii="Times New Roman" w:hAnsi="Times New Roman" w:cs="Times New Roman"/>
          <w:sz w:val="24"/>
          <w:szCs w:val="24"/>
        </w:rPr>
        <w:t xml:space="preserve">, наводећи појединачно за сваки </w:t>
      </w:r>
      <w:r w:rsidR="00CC7D9E">
        <w:rPr>
          <w:rFonts w:ascii="Times New Roman" w:hAnsi="Times New Roman" w:cs="Times New Roman"/>
          <w:sz w:val="24"/>
          <w:szCs w:val="24"/>
        </w:rPr>
        <w:lastRenderedPageBreak/>
        <w:t>извештај изражено мишљење и дате препоруке за отклањање неправилности утврђених у поступку ревизије.</w:t>
      </w:r>
    </w:p>
    <w:p w:rsidR="00177A8F" w:rsidRDefault="00177A8F" w:rsidP="008D0F3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D60D8">
        <w:rPr>
          <w:rFonts w:ascii="Times New Roman" w:hAnsi="Times New Roman"/>
          <w:sz w:val="24"/>
          <w:szCs w:val="24"/>
          <w:lang w:val="sr-Cyrl-RS"/>
        </w:rPr>
        <w:t>Дискусије по овој тачки дневног реда није било.</w:t>
      </w:r>
    </w:p>
    <w:p w:rsidR="008D0F38" w:rsidRPr="003D60D8" w:rsidRDefault="008D0F38" w:rsidP="008D0F3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3479E" w:rsidRDefault="003D60D8" w:rsidP="00D3479E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</w:pPr>
      <w:r w:rsidRPr="003D60D8">
        <w:rPr>
          <w:rFonts w:ascii="Times New Roman" w:hAnsi="Times New Roman"/>
          <w:b/>
          <w:sz w:val="24"/>
          <w:szCs w:val="24"/>
          <w:u w:val="single"/>
          <w:lang w:val="sr-Cyrl-CS"/>
        </w:rPr>
        <w:t>Друга тачка дневног реда:</w:t>
      </w:r>
      <w:r w:rsidRPr="003D60D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D3479E" w:rsidRPr="00D3479E"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>Разматрање обједињеног извештаја о ревизијама правилности и сврсисходности пословања „Правилност и ефикасност планирања јавних набавки у јединицама локалне власти код директних корисника буџетских средстава“</w:t>
      </w:r>
    </w:p>
    <w:p w:rsidR="00D10B8A" w:rsidRDefault="00D10B8A" w:rsidP="00D3479E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</w:pPr>
    </w:p>
    <w:p w:rsidR="00D10B8A" w:rsidRPr="002A5BEE" w:rsidRDefault="00D10B8A" w:rsidP="00D3479E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ab/>
      </w:r>
      <w:r w:rsidR="003750FA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Ивана Јевтић Стевановић, овлашћени државни ревизор, образложила је обједињени извештај о правилности и ефикасности планирања јавних набавки, указујући на </w:t>
      </w:r>
      <w:r w:rsidR="00E246A0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најчешће проблеме у планирању јавних набавки</w:t>
      </w:r>
      <w:r w:rsidR="0020619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, као и да је укупно дата 131 препорука. Као кључну препоруку навела је да је потребно у планирање укључити све актере како би се утврдиле приоритетне потребе, што би допринело адекватном управљању и располагању буџетским средствима у току године. </w:t>
      </w:r>
    </w:p>
    <w:p w:rsidR="003D60D8" w:rsidRPr="003D60D8" w:rsidRDefault="003D60D8" w:rsidP="00D3479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D60D8" w:rsidRPr="003D60D8" w:rsidRDefault="003D60D8" w:rsidP="003D60D8">
      <w:pPr>
        <w:tabs>
          <w:tab w:val="left" w:pos="709"/>
        </w:tabs>
        <w:spacing w:after="24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3D60D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Дискусије по овој тачки дневног реда није било.</w:t>
      </w:r>
    </w:p>
    <w:p w:rsidR="003D60D8" w:rsidRPr="003D60D8" w:rsidRDefault="003D60D8" w:rsidP="003D60D8">
      <w:pPr>
        <w:pStyle w:val="NoSpacing"/>
        <w:spacing w:after="240"/>
        <w:ind w:firstLine="72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</w:pPr>
      <w:r w:rsidRPr="003D60D8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 xml:space="preserve">Седница је завршена у </w:t>
      </w:r>
      <w:r w:rsidR="00F52508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13</w:t>
      </w:r>
      <w:r w:rsidRPr="003D60D8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,</w:t>
      </w:r>
      <w:r w:rsidR="00F52508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0</w:t>
      </w:r>
      <w:r w:rsidRPr="003D60D8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5 часова.</w:t>
      </w:r>
    </w:p>
    <w:p w:rsidR="003D60D8" w:rsidRPr="003D60D8" w:rsidRDefault="003D60D8" w:rsidP="003D60D8">
      <w:pPr>
        <w:pStyle w:val="NoSpacing"/>
        <w:ind w:firstLine="72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</w:pPr>
      <w:r w:rsidRPr="003D60D8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Седница је тонски снимана.</w:t>
      </w:r>
    </w:p>
    <w:p w:rsidR="003D60D8" w:rsidRPr="003D60D8" w:rsidRDefault="003D60D8" w:rsidP="003D60D8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sr-Cyrl-CS"/>
        </w:rPr>
      </w:pPr>
    </w:p>
    <w:p w:rsidR="003D60D8" w:rsidRPr="003D60D8" w:rsidRDefault="003D60D8" w:rsidP="003D60D8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3D60D8" w:rsidRPr="003D60D8" w:rsidRDefault="003D60D8" w:rsidP="003D60D8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3D60D8" w:rsidRPr="003D60D8" w:rsidRDefault="003D60D8" w:rsidP="003D60D8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3D60D8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      СЕКРЕТАР                                            </w:t>
      </w:r>
      <w:r w:rsidRPr="003D60D8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ab/>
      </w:r>
      <w:r w:rsidRPr="003D60D8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ab/>
        <w:t xml:space="preserve">                 </w:t>
      </w:r>
      <w:r w:rsidRPr="003D60D8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ab/>
      </w:r>
      <w:r w:rsidRPr="003D60D8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ab/>
        <w:t>ПРЕДСЕДНИК</w:t>
      </w:r>
    </w:p>
    <w:p w:rsidR="003D60D8" w:rsidRPr="003D60D8" w:rsidRDefault="003D60D8" w:rsidP="003D60D8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3D60D8" w:rsidRPr="003D60D8" w:rsidRDefault="003D60D8" w:rsidP="003D60D8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3D60D8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Тијана Игњатовић                                                                                             Верољуб Арсић</w:t>
      </w:r>
    </w:p>
    <w:p w:rsidR="007A3591" w:rsidRPr="003D60D8" w:rsidRDefault="007A3591">
      <w:pPr>
        <w:rPr>
          <w:rFonts w:ascii="Times New Roman" w:hAnsi="Times New Roman" w:cs="Times New Roman"/>
          <w:sz w:val="24"/>
          <w:szCs w:val="24"/>
        </w:rPr>
      </w:pPr>
    </w:p>
    <w:sectPr w:rsidR="007A3591" w:rsidRPr="003D60D8" w:rsidSect="00CF09FF">
      <w:foot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A5D27">
      <w:pPr>
        <w:spacing w:after="0" w:line="240" w:lineRule="auto"/>
      </w:pPr>
      <w:r>
        <w:separator/>
      </w:r>
    </w:p>
  </w:endnote>
  <w:endnote w:type="continuationSeparator" w:id="0">
    <w:p w:rsidR="00000000" w:rsidRDefault="00FA5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8692806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09FF" w:rsidRPr="00CF09FF" w:rsidRDefault="00CE7AD9">
        <w:pPr>
          <w:pStyle w:val="Footer"/>
          <w:jc w:val="center"/>
          <w:rPr>
            <w:rFonts w:ascii="Times New Roman" w:hAnsi="Times New Roman" w:cs="Times New Roman"/>
          </w:rPr>
        </w:pPr>
        <w:r w:rsidRPr="00CF09FF">
          <w:rPr>
            <w:rFonts w:ascii="Times New Roman" w:hAnsi="Times New Roman" w:cs="Times New Roman"/>
          </w:rPr>
          <w:fldChar w:fldCharType="begin"/>
        </w:r>
        <w:r w:rsidRPr="00CF09FF">
          <w:rPr>
            <w:rFonts w:ascii="Times New Roman" w:hAnsi="Times New Roman" w:cs="Times New Roman"/>
          </w:rPr>
          <w:instrText xml:space="preserve"> PAGE   \* MERGEFORMAT </w:instrText>
        </w:r>
        <w:r w:rsidRPr="00CF09FF">
          <w:rPr>
            <w:rFonts w:ascii="Times New Roman" w:hAnsi="Times New Roman" w:cs="Times New Roman"/>
          </w:rPr>
          <w:fldChar w:fldCharType="separate"/>
        </w:r>
        <w:r w:rsidR="00FA5D27">
          <w:rPr>
            <w:rFonts w:ascii="Times New Roman" w:hAnsi="Times New Roman" w:cs="Times New Roman"/>
            <w:noProof/>
          </w:rPr>
          <w:t>2</w:t>
        </w:r>
        <w:r w:rsidRPr="00CF09FF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CF09FF" w:rsidRDefault="00FA5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A5D27">
      <w:pPr>
        <w:spacing w:after="0" w:line="240" w:lineRule="auto"/>
      </w:pPr>
      <w:r>
        <w:separator/>
      </w:r>
    </w:p>
  </w:footnote>
  <w:footnote w:type="continuationSeparator" w:id="0">
    <w:p w:rsidR="00000000" w:rsidRDefault="00FA5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A7946"/>
    <w:multiLevelType w:val="hybridMultilevel"/>
    <w:tmpl w:val="7B2E2390"/>
    <w:lvl w:ilvl="0" w:tplc="19ECF218">
      <w:start w:val="1"/>
      <w:numFmt w:val="bullet"/>
      <w:lvlText w:val=""/>
      <w:lvlJc w:val="left"/>
      <w:pPr>
        <w:ind w:left="1386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6C2"/>
    <w:rsid w:val="00177A8F"/>
    <w:rsid w:val="00206191"/>
    <w:rsid w:val="00295C5C"/>
    <w:rsid w:val="002A5BEE"/>
    <w:rsid w:val="00340AF3"/>
    <w:rsid w:val="003750FA"/>
    <w:rsid w:val="003D60D8"/>
    <w:rsid w:val="003D68AF"/>
    <w:rsid w:val="00456213"/>
    <w:rsid w:val="004573ED"/>
    <w:rsid w:val="004676D1"/>
    <w:rsid w:val="0048173F"/>
    <w:rsid w:val="005768A1"/>
    <w:rsid w:val="006E125A"/>
    <w:rsid w:val="006E4A86"/>
    <w:rsid w:val="006F2D92"/>
    <w:rsid w:val="00741CD5"/>
    <w:rsid w:val="007A3591"/>
    <w:rsid w:val="00813A50"/>
    <w:rsid w:val="008D0F38"/>
    <w:rsid w:val="00947867"/>
    <w:rsid w:val="009E154D"/>
    <w:rsid w:val="00A650A4"/>
    <w:rsid w:val="00B51B37"/>
    <w:rsid w:val="00B94AE1"/>
    <w:rsid w:val="00B97A7F"/>
    <w:rsid w:val="00BC58BA"/>
    <w:rsid w:val="00C02276"/>
    <w:rsid w:val="00C47B80"/>
    <w:rsid w:val="00C51C9C"/>
    <w:rsid w:val="00C75B5F"/>
    <w:rsid w:val="00C80CEF"/>
    <w:rsid w:val="00CC7D9E"/>
    <w:rsid w:val="00CE7AD9"/>
    <w:rsid w:val="00D10B8A"/>
    <w:rsid w:val="00D32EDA"/>
    <w:rsid w:val="00D3479E"/>
    <w:rsid w:val="00D368DB"/>
    <w:rsid w:val="00D43D37"/>
    <w:rsid w:val="00D65C3F"/>
    <w:rsid w:val="00D80925"/>
    <w:rsid w:val="00DD4CBD"/>
    <w:rsid w:val="00E005FE"/>
    <w:rsid w:val="00E246A0"/>
    <w:rsid w:val="00E57006"/>
    <w:rsid w:val="00E801DC"/>
    <w:rsid w:val="00EF16C2"/>
    <w:rsid w:val="00EF3EF9"/>
    <w:rsid w:val="00F52508"/>
    <w:rsid w:val="00FA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1F597"/>
  <w15:chartTrackingRefBased/>
  <w15:docId w15:val="{F33774BE-2F1B-4921-8A22-FC0CAE1A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0D8"/>
    <w:pPr>
      <w:spacing w:after="160" w:line="259" w:lineRule="auto"/>
      <w:jc w:val="left"/>
    </w:pPr>
    <w:rPr>
      <w:rFonts w:asciiTheme="minorHAnsi" w:hAnsiTheme="minorHAnsi" w:cstheme="minorBidi"/>
      <w:sz w:val="22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60D8"/>
    <w:pPr>
      <w:jc w:val="left"/>
    </w:pPr>
    <w:rPr>
      <w:rFonts w:ascii="Calibri" w:eastAsia="Times New Roman" w:hAnsi="Calibri"/>
      <w:sz w:val="22"/>
    </w:rPr>
  </w:style>
  <w:style w:type="paragraph" w:styleId="ListParagraph">
    <w:name w:val="List Paragraph"/>
    <w:basedOn w:val="Normal"/>
    <w:uiPriority w:val="34"/>
    <w:qFormat/>
    <w:rsid w:val="003D60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D6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3D60D8"/>
  </w:style>
  <w:style w:type="character" w:styleId="Emphasis">
    <w:name w:val="Emphasis"/>
    <w:basedOn w:val="DefaultParagraphFont"/>
    <w:uiPriority w:val="20"/>
    <w:qFormat/>
    <w:rsid w:val="003D60D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3D60D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0D8"/>
    <w:rPr>
      <w:rFonts w:asciiTheme="minorHAnsi" w:hAnsiTheme="minorHAnsi" w:cstheme="minorBidi"/>
      <w:sz w:val="22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Tijana Ignjatović</cp:lastModifiedBy>
  <cp:revision>39</cp:revision>
  <dcterms:created xsi:type="dcterms:W3CDTF">2023-10-23T10:16:00Z</dcterms:created>
  <dcterms:modified xsi:type="dcterms:W3CDTF">2023-10-24T13:15:00Z</dcterms:modified>
</cp:coreProperties>
</file>