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3D60D8" w:rsidRPr="003D60D8" w:rsidRDefault="003D60D8" w:rsidP="003D60D8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финансије, републички буџет</w:t>
      </w: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>и контролу трошења јавних средстава</w:t>
      </w: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Број</w:t>
      </w:r>
      <w:r w:rsidR="00340A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06-2/211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3D60D8" w:rsidRPr="003D60D8" w:rsidRDefault="00340AF3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18. октобар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2023. 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године</w:t>
      </w:r>
    </w:p>
    <w:p w:rsidR="00CE7AD9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  <w:bookmarkStart w:id="0" w:name="_GoBack"/>
      <w:bookmarkEnd w:id="0"/>
    </w:p>
    <w:p w:rsidR="00CE7AD9" w:rsidRPr="003D60D8" w:rsidRDefault="00CE7AD9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D60D8" w:rsidRP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3D60D8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3D60D8" w:rsidRPr="003D60D8" w:rsidRDefault="00340AF3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. СЕДНИЦЕ ОДБОРА ЗА ФИНАНСИЈЕ, 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br/>
        <w:t>РЕПУБЛИЧКИ БУЏЕТ И КОНТРОЛУ ТРОШЕЊА ЈАВНИХ СРЕДСТАВА,</w:t>
      </w:r>
    </w:p>
    <w:p w:rsidR="003D60D8" w:rsidRPr="003D60D8" w:rsidRDefault="003D60D8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ОДРЖАНЕ 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>18. ОКТОБРА 2023. ГОДИНЕ У ЗАЈЕЧАРУ</w:t>
      </w:r>
    </w:p>
    <w:p w:rsid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AD9" w:rsidRPr="003D60D8" w:rsidRDefault="00CE7AD9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340AF3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Седница </w:t>
      </w:r>
      <w:r>
        <w:rPr>
          <w:rFonts w:ascii="Times New Roman" w:eastAsia="Times New Roman" w:hAnsi="Times New Roman" w:cs="Times New Roman"/>
          <w:sz w:val="24"/>
          <w:szCs w:val="24"/>
        </w:rPr>
        <w:t>је почела у 11,25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часова.  </w:t>
      </w:r>
    </w:p>
    <w:p w:rsidR="003D60D8" w:rsidRPr="003D60D8" w:rsidRDefault="00340AF3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је председавао Верољуб Арсић, председник Одбора.</w:t>
      </w:r>
    </w:p>
    <w:p w:rsidR="00D32EDA" w:rsidRDefault="003D60D8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чланови Одбора: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Мирослав Кондић,</w:t>
      </w: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 Светлана Милијић, Никола Радосављевић, 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>Тијана Давидовац и Драган М. Марковић.</w:t>
      </w:r>
    </w:p>
    <w:p w:rsidR="003D60D8" w:rsidRPr="003D60D8" w:rsidRDefault="003D60D8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заменици чланова Одбора: Братимир Васиљев</w:t>
      </w:r>
      <w:r w:rsidR="006E125A">
        <w:rPr>
          <w:rFonts w:ascii="Times New Roman" w:eastAsia="Times New Roman" w:hAnsi="Times New Roman" w:cs="Times New Roman"/>
          <w:sz w:val="24"/>
          <w:szCs w:val="24"/>
        </w:rPr>
        <w:t>ић (заменик Ане Белои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це Мартаћ), Дарко Јовановић (заменик Александре Томић), </w:t>
      </w:r>
      <w:r w:rsidRPr="003D60D8">
        <w:rPr>
          <w:rFonts w:ascii="Times New Roman" w:eastAsia="Times New Roman" w:hAnsi="Times New Roman" w:cs="Times New Roman"/>
          <w:sz w:val="24"/>
          <w:szCs w:val="24"/>
        </w:rPr>
        <w:t>Зоран Стојановић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(заменик Верољуба Стевановића) и Дејан Манић (заменик Војислава Вујића).</w:t>
      </w:r>
    </w:p>
    <w:p w:rsidR="003D60D8" w:rsidRPr="003D60D8" w:rsidRDefault="003D60D8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Одбора: Душан Бајатовић, Владимир Обрадовић, Мирослав Алексић, Бојана </w:t>
      </w:r>
      <w:r w:rsidR="00C02276">
        <w:rPr>
          <w:rFonts w:ascii="Times New Roman" w:eastAsia="Times New Roman" w:hAnsi="Times New Roman" w:cs="Times New Roman"/>
          <w:sz w:val="24"/>
          <w:szCs w:val="24"/>
        </w:rPr>
        <w:t>Букумировић, Небојша Зеленовић, Розалија Екрес</w:t>
      </w:r>
      <w:r w:rsidRPr="003D60D8">
        <w:rPr>
          <w:rFonts w:ascii="Times New Roman" w:eastAsia="Times New Roman" w:hAnsi="Times New Roman" w:cs="Times New Roman"/>
          <w:sz w:val="24"/>
          <w:szCs w:val="24"/>
        </w:rPr>
        <w:t>, нити њихови заменици.</w:t>
      </w:r>
    </w:p>
    <w:p w:rsidR="003D60D8" w:rsidRPr="003D60D8" w:rsidRDefault="003D60D8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60D8">
        <w:rPr>
          <w:rFonts w:ascii="Times New Roman" w:hAnsi="Times New Roman"/>
          <w:sz w:val="24"/>
          <w:szCs w:val="24"/>
          <w:lang w:val="sr-Cyrl-RS"/>
        </w:rPr>
        <w:t>На позив председника Одбора, седници су присуствовали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представници Државне ревизорске институције</w:t>
      </w:r>
      <w:r w:rsidRPr="003D60D8">
        <w:rPr>
          <w:rFonts w:ascii="Times New Roman" w:hAnsi="Times New Roman"/>
          <w:sz w:val="24"/>
          <w:szCs w:val="24"/>
          <w:lang w:val="sr-Cyrl-RS"/>
        </w:rPr>
        <w:t xml:space="preserve">: др Душко Пејовић, председник </w:t>
      </w:r>
      <w:r w:rsidR="003D68AF">
        <w:rPr>
          <w:rFonts w:ascii="Times New Roman" w:hAnsi="Times New Roman"/>
          <w:sz w:val="24"/>
          <w:szCs w:val="24"/>
          <w:lang w:val="sr-Cyrl-RS"/>
        </w:rPr>
        <w:t>и генерални државни ревизор</w:t>
      </w:r>
      <w:r w:rsidRPr="003D60D8">
        <w:rPr>
          <w:rFonts w:ascii="Times New Roman" w:hAnsi="Times New Roman"/>
          <w:sz w:val="24"/>
          <w:szCs w:val="24"/>
        </w:rPr>
        <w:t>,</w:t>
      </w:r>
      <w:r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Невенка Бојанић, </w:t>
      </w:r>
      <w:r w:rsidR="003D68AF" w:rsidRPr="003D60D8">
        <w:rPr>
          <w:rFonts w:ascii="Times New Roman" w:hAnsi="Times New Roman"/>
          <w:sz w:val="24"/>
          <w:szCs w:val="24"/>
          <w:lang w:val="sr-Cyrl-RS"/>
        </w:rPr>
        <w:t>члан Савета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D60D8">
        <w:rPr>
          <w:rFonts w:ascii="Times New Roman" w:hAnsi="Times New Roman"/>
          <w:sz w:val="24"/>
          <w:szCs w:val="24"/>
          <w:lang w:val="sr-Cyrl-RS"/>
        </w:rPr>
        <w:t>Љиљана Димитријевић</w:t>
      </w:r>
      <w:r w:rsidRPr="003D60D8">
        <w:rPr>
          <w:rFonts w:ascii="Times New Roman" w:hAnsi="Times New Roman"/>
          <w:sz w:val="24"/>
          <w:szCs w:val="24"/>
        </w:rPr>
        <w:t xml:space="preserve">, </w:t>
      </w:r>
      <w:r w:rsidRPr="003D60D8">
        <w:rPr>
          <w:rFonts w:ascii="Times New Roman" w:hAnsi="Times New Roman"/>
          <w:sz w:val="24"/>
          <w:szCs w:val="24"/>
          <w:lang w:val="sr-Cyrl-RS"/>
        </w:rPr>
        <w:t xml:space="preserve">члан Савета, 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Маријана Симовић, </w:t>
      </w:r>
      <w:r w:rsidR="003D68AF" w:rsidRPr="003D60D8">
        <w:rPr>
          <w:rFonts w:ascii="Times New Roman" w:hAnsi="Times New Roman"/>
          <w:sz w:val="24"/>
          <w:szCs w:val="24"/>
          <w:lang w:val="sr-Cyrl-RS"/>
        </w:rPr>
        <w:t>члан Савета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D60D8">
        <w:rPr>
          <w:rFonts w:ascii="Times New Roman" w:hAnsi="Times New Roman"/>
          <w:sz w:val="24"/>
          <w:szCs w:val="24"/>
          <w:lang w:val="sr-Cyrl-RS"/>
        </w:rPr>
        <w:t>Жељко Мотић</w:t>
      </w:r>
      <w:r w:rsidR="003D68AF">
        <w:rPr>
          <w:rFonts w:ascii="Times New Roman" w:hAnsi="Times New Roman"/>
          <w:sz w:val="24"/>
          <w:szCs w:val="24"/>
          <w:lang w:val="sr-Cyrl-RS"/>
        </w:rPr>
        <w:t>, врховни државни ревизор, Драган Голубовић, врховни државни ревизор, и Ивана Јевтић Стевановић, овлашћени државни ревизор.</w:t>
      </w:r>
    </w:p>
    <w:p w:rsidR="003D60D8" w:rsidRDefault="003D60D8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60D8">
        <w:rPr>
          <w:rFonts w:ascii="Times New Roman" w:hAnsi="Times New Roman"/>
          <w:sz w:val="24"/>
          <w:szCs w:val="24"/>
          <w:lang w:val="sr-Cyrl-RS"/>
        </w:rPr>
        <w:t>На позив председника Одб</w:t>
      </w:r>
      <w:r w:rsidR="00947867">
        <w:rPr>
          <w:rFonts w:ascii="Times New Roman" w:hAnsi="Times New Roman"/>
          <w:sz w:val="24"/>
          <w:szCs w:val="24"/>
          <w:lang w:val="sr-Cyrl-RS"/>
        </w:rPr>
        <w:t>ора, седници су присуствовали и</w:t>
      </w:r>
      <w:r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867">
        <w:rPr>
          <w:rFonts w:ascii="Times New Roman" w:hAnsi="Times New Roman"/>
          <w:sz w:val="24"/>
          <w:szCs w:val="24"/>
          <w:lang w:val="sr-Cyrl-RS"/>
        </w:rPr>
        <w:t>представници Града Зајечара</w:t>
      </w:r>
      <w:r w:rsidRPr="003D60D8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47867">
        <w:rPr>
          <w:rFonts w:ascii="Times New Roman" w:hAnsi="Times New Roman"/>
          <w:sz w:val="24"/>
          <w:szCs w:val="24"/>
          <w:lang w:val="sr-Cyrl-RS"/>
        </w:rPr>
        <w:t>Бошко Ничић, градоначелник, Слободан Виденовић, начелник Градске управе, Сунчица Лалић Стојановић, помоћник градоначелника, Иван Живковић, начелник О</w:t>
      </w:r>
      <w:r w:rsidR="00DD4CBD">
        <w:rPr>
          <w:rFonts w:ascii="Times New Roman" w:hAnsi="Times New Roman"/>
          <w:sz w:val="24"/>
          <w:szCs w:val="24"/>
          <w:lang w:val="sr-Cyrl-RS"/>
        </w:rPr>
        <w:t>дељења за локални економски развој, Валентина Ђуричић, начелник Одељења за финансије, Габријела Ритупер Бегић, шеф буџета, Братислав Станић, ЈКП „Водовод“, и Небојша Божиновић, ЈКП „Зајечар“.</w:t>
      </w:r>
    </w:p>
    <w:p w:rsidR="00DD4CBD" w:rsidRPr="003D60D8" w:rsidRDefault="00DD4CBD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7AD9" w:rsidRDefault="00CE7AD9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3D60D8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8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предлог председника, Одбор је</w:t>
      </w:r>
      <w:r w:rsidR="00A650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 једногласно </w:t>
      </w:r>
      <w:r w:rsidRPr="003D60D8">
        <w:rPr>
          <w:rFonts w:ascii="Times New Roman" w:hAnsi="Times New Roman" w:cs="Times New Roman"/>
          <w:bCs/>
          <w:sz w:val="24"/>
          <w:szCs w:val="24"/>
        </w:rPr>
        <w:t>(</w:t>
      </w:r>
      <w:r w:rsidR="00A65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гласова за)</w:t>
      </w:r>
      <w:r w:rsidR="00A65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60D8">
        <w:rPr>
          <w:rFonts w:ascii="Times New Roman" w:hAnsi="Times New Roman" w:cs="Times New Roman"/>
          <w:bCs/>
          <w:sz w:val="24"/>
          <w:szCs w:val="24"/>
        </w:rPr>
        <w:t>утврдио</w:t>
      </w:r>
      <w:r w:rsidRPr="003D60D8">
        <w:rPr>
          <w:rFonts w:ascii="Times New Roman" w:eastAsia="Times New Roman" w:hAnsi="Times New Roman" w:cs="Times New Roman"/>
          <w:sz w:val="24"/>
          <w:szCs w:val="24"/>
        </w:rPr>
        <w:t xml:space="preserve"> следећи </w:t>
      </w:r>
    </w:p>
    <w:p w:rsidR="003D60D8" w:rsidRPr="003D60D8" w:rsidRDefault="003D60D8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0A4" w:rsidRDefault="00A650A4" w:rsidP="00295C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B94AE1" w:rsidRPr="00A650A4" w:rsidRDefault="00B94AE1" w:rsidP="00295C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1. Представљање ревизорских извештаја корисника јавних средстава - град Зајечар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  <w:t>: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Извештај о ревизији консолидованих финансијских извештаја завршног рачуна буџета града Зајечара за 2019. годину (број 400-1226/20 од 2. септембра 2020. године);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Извештај о ревизији сврсисходности пословања – „Утицај припреме одлуке о буџету јединица локалне самоуправе на ефикасно и ефективно коришћење буџетских средстава из 2022. године“ (број 400-2818/22 од 19. новембра 2022. године);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Извештај о ревизији финансијских извештаја и правилности пословања ЈКП „Водовод“, Зајечар за 2017. годину (број 400-3741/18 од 5. децембра 2018. године);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Извештај о ревизији правилности пословања у делу примене закона који регулишу обрачун и исплату зарада код Јавног комунално – стамбеног предузећа „Зајечар“, Зајечар за 2017. годину (број 400-3746/18 од 5. децембра 2018. године);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Извештај о ревизији финансијских извештаја Апотекарске установе Зајечар, Зајечар за 2020. годину (број 400-1602/21 од 14. септембра 2021. године);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295C5C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2. Разматрање обједињеног извештаја о ревизијама правилности и сврсисходности пословања „Правилност и ефикасност планирања јавних набавки у јединицама локалне власти код директних корисника буџетских средстава“ (број 400-1224/23 од 21. јуна 2023. године).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B94AE1" w:rsidRDefault="003D60D8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0D8">
        <w:rPr>
          <w:rStyle w:val="colornavy"/>
          <w:rFonts w:ascii="Times New Roman" w:hAnsi="Times New Roman" w:cs="Times New Roman"/>
          <w:sz w:val="24"/>
          <w:szCs w:val="24"/>
        </w:rPr>
        <w:t>Пре преласка на рад по утврђеним тачкама дневног реда,</w:t>
      </w:r>
      <w:r w:rsidRPr="003D60D8">
        <w:rPr>
          <w:rFonts w:ascii="Times New Roman" w:hAnsi="Times New Roman" w:cs="Times New Roman"/>
          <w:sz w:val="24"/>
          <w:szCs w:val="24"/>
        </w:rPr>
        <w:t xml:space="preserve"> председник Одбора је подсетио чланове и заменике чланова Одбора да се одржавањем ове седнице у </w:t>
      </w:r>
      <w:r w:rsidR="00B94AE1">
        <w:rPr>
          <w:rFonts w:ascii="Times New Roman" w:hAnsi="Times New Roman" w:cs="Times New Roman"/>
          <w:sz w:val="24"/>
          <w:szCs w:val="24"/>
        </w:rPr>
        <w:t>Зајечару</w:t>
      </w:r>
      <w:r w:rsidRPr="003D60D8">
        <w:rPr>
          <w:rFonts w:ascii="Times New Roman" w:hAnsi="Times New Roman" w:cs="Times New Roman"/>
          <w:sz w:val="24"/>
          <w:szCs w:val="24"/>
        </w:rPr>
        <w:t xml:space="preserve">, односно ван седишта Народне скупштине, испуњава обавеза која произилази из Акционог плана за спровођење владиног Програма реформе управљања јавним финансијама, а то је обавеза да овај одбор размотри извештаје ДРИ о обављеним ревизијама појединих корисника јавних средстава. </w:t>
      </w:r>
    </w:p>
    <w:p w:rsidR="003D60D8" w:rsidRDefault="003D60D8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 наставку, председник Одбора Верољуб Арсић дао је реч 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Бошку Н</w:t>
      </w:r>
      <w:r w:rsidR="00E570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чићу</w:t>
      </w:r>
      <w:r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градоначелнику Града Зајечара</w:t>
      </w:r>
      <w:r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Градоначелник је указао на то да се Градска управа потрудила да отклони већину примедби коју је ДРИ имала у </w:t>
      </w:r>
      <w:r w:rsidR="009E15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спроведеној 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ревизији Града Зајечара.</w:t>
      </w:r>
    </w:p>
    <w:p w:rsidR="00EF3EF9" w:rsidRDefault="00EF3EF9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13A50" w:rsidRPr="00813A50" w:rsidRDefault="003D60D8" w:rsidP="00813A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Прва тачка дневног реда</w:t>
      </w:r>
      <w:r w:rsidRPr="003D60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Представљање ревизорских извештаја корисника јавних средстава - град Зајечар</w:t>
      </w:r>
      <w:r w:rsidR="00C47B80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>: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Извештај о ревизији консолидованих финансијских извештаја завршног рачуна буџета града Зајечара за 2019. годину; Извештај о ревизији сврсисходности пословања – „Утицај припреме одлуке о буџету јединица локалне самоуправе на ефикасно и ефективно коришћење буџетских средстава из 2022. године“; Извештај о ревизији финансијских извештаја и правилности пословања ЈКП „Водовод“, Зајечар за 2017. годину; Извештај о ревизији правилности пословања у делу примене закона који регулишу обрачун и исплату зарада код Јавног комунално – стамбеног предузећа „Зајечар“, Зајечар за 2017. годину; Извештај о ревизији финансијских извештаја Апотекарске установе З</w:t>
      </w:r>
      <w:r w:rsid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ајечар, Зајечар за 2020. годину</w:t>
      </w:r>
    </w:p>
    <w:p w:rsidR="00B97A7F" w:rsidRPr="00A650A4" w:rsidRDefault="00B97A7F" w:rsidP="00813A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</w:p>
    <w:p w:rsidR="00D80925" w:rsidRDefault="003D60D8" w:rsidP="008D0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>Др</w:t>
      </w:r>
      <w:proofErr w:type="spellEnd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proofErr w:type="spellStart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>Душко</w:t>
      </w:r>
      <w:proofErr w:type="spellEnd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proofErr w:type="spellStart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>Пејовић</w:t>
      </w:r>
      <w:proofErr w:type="spellEnd"/>
      <w:r w:rsidRPr="003D60D8">
        <w:rPr>
          <w:rFonts w:ascii="Times New Roman" w:hAnsi="Times New Roman" w:cs="Times New Roman"/>
          <w:sz w:val="24"/>
          <w:szCs w:val="24"/>
          <w:lang w:eastAsia="sr-Cyrl-CS"/>
        </w:rPr>
        <w:t>,</w:t>
      </w:r>
      <w:r w:rsidRPr="003D60D8">
        <w:rPr>
          <w:rFonts w:ascii="Times New Roman" w:hAnsi="Times New Roman" w:cs="Times New Roman"/>
          <w:sz w:val="24"/>
          <w:szCs w:val="24"/>
        </w:rPr>
        <w:t xml:space="preserve"> председник Савета ДРИ и генерални државни ревизор,</w:t>
      </w:r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r w:rsidRPr="003D60D8">
        <w:rPr>
          <w:rFonts w:ascii="Times New Roman" w:hAnsi="Times New Roman" w:cs="Times New Roman"/>
          <w:sz w:val="24"/>
          <w:szCs w:val="24"/>
          <w:lang w:eastAsia="sr-Cyrl-CS"/>
        </w:rPr>
        <w:t>представио</w:t>
      </w:r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proofErr w:type="spellStart"/>
      <w:r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>је</w:t>
      </w:r>
      <w:proofErr w:type="spellEnd"/>
      <w:r w:rsidRPr="003D6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B80">
        <w:rPr>
          <w:rFonts w:ascii="Times New Roman" w:hAnsi="Times New Roman" w:cs="Times New Roman"/>
          <w:sz w:val="24"/>
          <w:szCs w:val="24"/>
        </w:rPr>
        <w:t xml:space="preserve">укратко </w:t>
      </w:r>
      <w:r w:rsidR="00CC7D9E">
        <w:rPr>
          <w:rFonts w:ascii="Times New Roman" w:hAnsi="Times New Roman" w:cs="Times New Roman"/>
          <w:sz w:val="24"/>
          <w:szCs w:val="24"/>
        </w:rPr>
        <w:t xml:space="preserve">свих пет </w:t>
      </w:r>
      <w:proofErr w:type="spellStart"/>
      <w:r w:rsidR="00D80925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3D60D8">
        <w:rPr>
          <w:rFonts w:ascii="Times New Roman" w:hAnsi="Times New Roman" w:cs="Times New Roman"/>
          <w:sz w:val="24"/>
          <w:szCs w:val="24"/>
          <w:lang w:val="en-US"/>
        </w:rPr>
        <w:t>звештај</w:t>
      </w:r>
      <w:proofErr w:type="spellEnd"/>
      <w:r w:rsidR="00CC7D9E">
        <w:rPr>
          <w:rFonts w:ascii="Times New Roman" w:hAnsi="Times New Roman" w:cs="Times New Roman"/>
          <w:sz w:val="24"/>
          <w:szCs w:val="24"/>
        </w:rPr>
        <w:t>а</w:t>
      </w:r>
      <w:r w:rsidR="00CC7D9E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CC7D9E">
        <w:rPr>
          <w:rFonts w:ascii="Times New Roman" w:hAnsi="Times New Roman" w:cs="Times New Roman"/>
          <w:sz w:val="24"/>
          <w:szCs w:val="24"/>
          <w:lang w:val="en-US"/>
        </w:rPr>
        <w:t>ревизији</w:t>
      </w:r>
      <w:proofErr w:type="spellEnd"/>
      <w:r w:rsidR="00CC7D9E">
        <w:rPr>
          <w:rFonts w:ascii="Times New Roman" w:hAnsi="Times New Roman" w:cs="Times New Roman"/>
          <w:sz w:val="24"/>
          <w:szCs w:val="24"/>
        </w:rPr>
        <w:t xml:space="preserve">, наводећи појединачно за сваки </w:t>
      </w:r>
      <w:r w:rsidR="00CC7D9E">
        <w:rPr>
          <w:rFonts w:ascii="Times New Roman" w:hAnsi="Times New Roman" w:cs="Times New Roman"/>
          <w:sz w:val="24"/>
          <w:szCs w:val="24"/>
        </w:rPr>
        <w:lastRenderedPageBreak/>
        <w:t>извештај изражено мишљење и дате препоруке за отклањање неправилности утврђених у поступку ревизије.</w:t>
      </w:r>
    </w:p>
    <w:p w:rsidR="00177A8F" w:rsidRDefault="00177A8F" w:rsidP="008D0F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60D8">
        <w:rPr>
          <w:rFonts w:ascii="Times New Roman" w:hAnsi="Times New Roman"/>
          <w:sz w:val="24"/>
          <w:szCs w:val="24"/>
          <w:lang w:val="sr-Cyrl-RS"/>
        </w:rPr>
        <w:t>Дискусије по овој тачки дневног реда није било.</w:t>
      </w:r>
    </w:p>
    <w:p w:rsidR="008D0F38" w:rsidRPr="003D60D8" w:rsidRDefault="008D0F38" w:rsidP="008D0F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479E" w:rsidRDefault="003D60D8" w:rsidP="00D3479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3D60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Разматрање обједињеног извештаја о ревизијама правилности и сврсисходности пословања „Правилност и ефикасност планирања јавних набавки у јединицама локалне власти код директних корисника буџетских средстава“</w:t>
      </w:r>
    </w:p>
    <w:p w:rsidR="00D10B8A" w:rsidRDefault="00D10B8A" w:rsidP="00D3479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</w:p>
    <w:p w:rsidR="00D10B8A" w:rsidRPr="002A5BEE" w:rsidRDefault="00D10B8A" w:rsidP="00D34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ab/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Ивана Јевтић Стевановић, овлашћени државни ревизор, образложила је обједињени извештај о правилности и ефикасности планирања јавних набавки, указујући на 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најчешће проблеме у планирању јавних набавки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као и да је укупно дата 131 препорука. Као кључну препоруку навела је да је потребно у планирање укључити све актере како би се утврдиле приоритетне потребе, што би допринело адекватном управљању и располагању буџетским средствима у току године. </w:t>
      </w:r>
    </w:p>
    <w:p w:rsidR="003D60D8" w:rsidRPr="003D60D8" w:rsidRDefault="003D60D8" w:rsidP="00D347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60D8" w:rsidRPr="003D60D8" w:rsidRDefault="003D60D8" w:rsidP="003D60D8">
      <w:pPr>
        <w:tabs>
          <w:tab w:val="left" w:pos="709"/>
        </w:tabs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Дискусије по овој тачки дневног реда није било.</w:t>
      </w:r>
    </w:p>
    <w:p w:rsidR="003D60D8" w:rsidRPr="003D60D8" w:rsidRDefault="003D60D8" w:rsidP="003D60D8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Седница је завршена у </w:t>
      </w:r>
      <w:r w:rsidR="00F5250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13</w:t>
      </w:r>
      <w:r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F5250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0</w:t>
      </w:r>
      <w:r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5 часова.</w:t>
      </w:r>
    </w:p>
    <w:p w:rsidR="003D60D8" w:rsidRPr="003D60D8" w:rsidRDefault="003D60D8" w:rsidP="003D60D8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тонски снимана.</w:t>
      </w: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СЕКРЕТАР                                            </w:t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</w:t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>ПРЕДСЕДНИК</w:t>
      </w: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Тијана Игњатовић                                                                                             Верољуб Арсић</w:t>
      </w:r>
    </w:p>
    <w:p w:rsidR="007A3591" w:rsidRPr="003D60D8" w:rsidRDefault="007A3591">
      <w:pPr>
        <w:rPr>
          <w:rFonts w:ascii="Times New Roman" w:hAnsi="Times New Roman" w:cs="Times New Roman"/>
          <w:sz w:val="24"/>
          <w:szCs w:val="24"/>
        </w:rPr>
      </w:pPr>
    </w:p>
    <w:sectPr w:rsidR="007A3591" w:rsidRPr="003D60D8" w:rsidSect="00CF09FF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5D27">
      <w:pPr>
        <w:spacing w:after="0" w:line="240" w:lineRule="auto"/>
      </w:pPr>
      <w:r>
        <w:separator/>
      </w:r>
    </w:p>
  </w:endnote>
  <w:endnote w:type="continuationSeparator" w:id="0">
    <w:p w:rsidR="00000000" w:rsidRDefault="00FA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9FF" w:rsidRPr="00CF09FF" w:rsidRDefault="00CE7AD9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 w:rsidR="00FA5D27">
          <w:rPr>
            <w:rFonts w:ascii="Times New Roman" w:hAnsi="Times New Roman" w:cs="Times New Roman"/>
            <w:noProof/>
          </w:rPr>
          <w:t>2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09FF" w:rsidRDefault="00FA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5D27">
      <w:pPr>
        <w:spacing w:after="0" w:line="240" w:lineRule="auto"/>
      </w:pPr>
      <w:r>
        <w:separator/>
      </w:r>
    </w:p>
  </w:footnote>
  <w:footnote w:type="continuationSeparator" w:id="0">
    <w:p w:rsidR="00000000" w:rsidRDefault="00FA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7946"/>
    <w:multiLevelType w:val="hybridMultilevel"/>
    <w:tmpl w:val="7B2E2390"/>
    <w:lvl w:ilvl="0" w:tplc="19ECF218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C2"/>
    <w:rsid w:val="00177A8F"/>
    <w:rsid w:val="00206191"/>
    <w:rsid w:val="00295C5C"/>
    <w:rsid w:val="002A5BEE"/>
    <w:rsid w:val="00340AF3"/>
    <w:rsid w:val="003750FA"/>
    <w:rsid w:val="003D60D8"/>
    <w:rsid w:val="003D68AF"/>
    <w:rsid w:val="00456213"/>
    <w:rsid w:val="004573ED"/>
    <w:rsid w:val="004676D1"/>
    <w:rsid w:val="0048173F"/>
    <w:rsid w:val="005768A1"/>
    <w:rsid w:val="006E125A"/>
    <w:rsid w:val="006E4A86"/>
    <w:rsid w:val="006F2D92"/>
    <w:rsid w:val="00741CD5"/>
    <w:rsid w:val="007A3591"/>
    <w:rsid w:val="00813A50"/>
    <w:rsid w:val="008D0F38"/>
    <w:rsid w:val="00947867"/>
    <w:rsid w:val="009E154D"/>
    <w:rsid w:val="00A650A4"/>
    <w:rsid w:val="00B51B37"/>
    <w:rsid w:val="00B94AE1"/>
    <w:rsid w:val="00B97A7F"/>
    <w:rsid w:val="00BC58BA"/>
    <w:rsid w:val="00C02276"/>
    <w:rsid w:val="00C47B80"/>
    <w:rsid w:val="00C51C9C"/>
    <w:rsid w:val="00C75B5F"/>
    <w:rsid w:val="00C80CEF"/>
    <w:rsid w:val="00CC7D9E"/>
    <w:rsid w:val="00CE7AD9"/>
    <w:rsid w:val="00D10B8A"/>
    <w:rsid w:val="00D32EDA"/>
    <w:rsid w:val="00D3479E"/>
    <w:rsid w:val="00D368DB"/>
    <w:rsid w:val="00D43D37"/>
    <w:rsid w:val="00D65C3F"/>
    <w:rsid w:val="00D80925"/>
    <w:rsid w:val="00DD4CBD"/>
    <w:rsid w:val="00E005FE"/>
    <w:rsid w:val="00E246A0"/>
    <w:rsid w:val="00E57006"/>
    <w:rsid w:val="00E801DC"/>
    <w:rsid w:val="00EF16C2"/>
    <w:rsid w:val="00EF3EF9"/>
    <w:rsid w:val="00F52508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F597"/>
  <w15:chartTrackingRefBased/>
  <w15:docId w15:val="{F33774BE-2F1B-4921-8A22-FC0CAE1A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D8"/>
    <w:pPr>
      <w:spacing w:after="160" w:line="259" w:lineRule="auto"/>
      <w:jc w:val="left"/>
    </w:pPr>
    <w:rPr>
      <w:rFonts w:asciiTheme="minorHAnsi" w:hAnsiTheme="minorHAnsi" w:cstheme="minorBidi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D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D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3D60D8"/>
  </w:style>
  <w:style w:type="character" w:styleId="Emphasis">
    <w:name w:val="Emphasis"/>
    <w:basedOn w:val="DefaultParagraphFont"/>
    <w:uiPriority w:val="20"/>
    <w:qFormat/>
    <w:rsid w:val="003D60D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60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D8"/>
    <w:rPr>
      <w:rFonts w:asciiTheme="minorHAnsi" w:hAnsiTheme="minorHAnsi" w:cstheme="minorBidi"/>
      <w:sz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39</cp:revision>
  <dcterms:created xsi:type="dcterms:W3CDTF">2023-10-23T10:16:00Z</dcterms:created>
  <dcterms:modified xsi:type="dcterms:W3CDTF">2023-10-24T13:15:00Z</dcterms:modified>
</cp:coreProperties>
</file>